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BC60" w14:textId="7D00D3A2" w:rsidR="00543B6D" w:rsidRPr="00F82738" w:rsidRDefault="00543B6D" w:rsidP="00016857">
      <w:pPr>
        <w:pStyle w:val="Corpsdetexte"/>
        <w:shd w:val="clear" w:color="auto" w:fill="DEEAF6" w:themeFill="accent5" w:themeFillTint="33"/>
        <w:spacing w:after="0" w:line="240" w:lineRule="auto"/>
        <w:jc w:val="center"/>
        <w:outlineLvl w:val="0"/>
        <w:rPr>
          <w:b/>
          <w:bCs/>
          <w:sz w:val="28"/>
          <w:szCs w:val="40"/>
          <w:lang w:val="en-US" w:eastAsia="en-US"/>
        </w:rPr>
      </w:pPr>
      <w:r w:rsidRPr="00F82738">
        <w:rPr>
          <w:b/>
          <w:bCs/>
          <w:sz w:val="28"/>
          <w:szCs w:val="40"/>
          <w:lang w:val="en-US" w:eastAsia="en-US"/>
        </w:rPr>
        <w:t>MEMBERSHIP</w:t>
      </w:r>
    </w:p>
    <w:p w14:paraId="3D7B820C" w14:textId="530DE76A" w:rsidR="00543B6D" w:rsidRDefault="00543B6D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</w:pPr>
    </w:p>
    <w:p w14:paraId="4EEAAFD1" w14:textId="5189E6A9" w:rsidR="00880AD4" w:rsidRPr="00880AD4" w:rsidRDefault="008B6F19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</w:pPr>
      <w:r w:rsidRPr="00880AD4"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  <w:t>Please refer to the Statute</w:t>
      </w:r>
      <w:r w:rsidR="00880AD4" w:rsidRPr="00880AD4"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  <w:t>s</w:t>
      </w:r>
      <w:r w:rsidRPr="00880AD4"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  <w:t xml:space="preserve"> of the association for the membership types and conditions.</w:t>
      </w:r>
    </w:p>
    <w:p w14:paraId="6BF27DEB" w14:textId="77777777" w:rsidR="00880AD4" w:rsidRDefault="00880AD4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</w:pPr>
    </w:p>
    <w:p w14:paraId="41CCF544" w14:textId="4404509A" w:rsidR="008B6F19" w:rsidRDefault="00880AD4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As in the Statutes of the association, t</w:t>
      </w:r>
      <w:r w:rsidR="008B6F19"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he validity of the membership is of one year</w:t>
      </w:r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, reconducted by tacit agreement</w:t>
      </w:r>
      <w:r w:rsidR="00C36ADE"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.</w:t>
      </w:r>
    </w:p>
    <w:p w14:paraId="75971752" w14:textId="283500C6" w:rsidR="00880AD4" w:rsidRDefault="00880AD4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 xml:space="preserve">If you are already a member of </w:t>
      </w:r>
      <w:proofErr w:type="spellStart"/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Eurovod</w:t>
      </w:r>
      <w:proofErr w:type="spellEnd"/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, kindly fill this form in order to update your data.</w:t>
      </w:r>
    </w:p>
    <w:p w14:paraId="146B6660" w14:textId="2CFF97D6" w:rsidR="00C36ADE" w:rsidRDefault="00C36ADE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If you would like to terminate your membership, please refer to the procedure in the Statutes of the association.</w:t>
      </w:r>
    </w:p>
    <w:p w14:paraId="7E16D0A0" w14:textId="4FCA8E16" w:rsidR="00880AD4" w:rsidRPr="008B6F19" w:rsidRDefault="00880AD4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 xml:space="preserve">If you are asking to be a new member of </w:t>
      </w:r>
      <w:proofErr w:type="spellStart"/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Eurovod</w:t>
      </w:r>
      <w:proofErr w:type="spellEnd"/>
      <w:r>
        <w:rPr>
          <w:rFonts w:ascii="Franklin Gothic Book" w:hAnsi="Franklin Gothic Book" w:cstheme="majorBidi"/>
          <w:color w:val="000000" w:themeColor="text1"/>
          <w:sz w:val="18"/>
          <w:szCs w:val="18"/>
          <w:lang w:val="en-US" w:eastAsia="en-US"/>
        </w:rPr>
        <w:t>, kindly attach to the form a presentation of the company.</w:t>
      </w:r>
    </w:p>
    <w:p w14:paraId="12C4BF8F" w14:textId="20F59643" w:rsidR="008B6F19" w:rsidRDefault="008B6F19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</w:pPr>
    </w:p>
    <w:p w14:paraId="63610154" w14:textId="0F0EAD8A" w:rsidR="00BB1423" w:rsidRPr="00572D8D" w:rsidRDefault="00880AD4" w:rsidP="00C36ADE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</w:pPr>
      <w:r w:rsidRPr="00572D8D"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  <w:t>Benefits not mentioned in the Statutes</w:t>
      </w:r>
      <w:r w:rsidR="00572D8D">
        <w:rPr>
          <w:rFonts w:ascii="Franklin Gothic Book" w:hAnsi="Franklin Gothic Book" w:cstheme="majorBidi"/>
          <w:b/>
          <w:bCs/>
          <w:color w:val="000000" w:themeColor="text1"/>
          <w:sz w:val="18"/>
          <w:szCs w:val="18"/>
          <w:lang w:val="en-US" w:eastAsia="en-US"/>
        </w:rPr>
        <w:t>:</w:t>
      </w:r>
    </w:p>
    <w:p w14:paraId="52E91126" w14:textId="5243AF21" w:rsidR="005A1B0E" w:rsidRDefault="005A1B0E" w:rsidP="005A1B0E">
      <w:pPr>
        <w:pStyle w:val="Corpsdetexte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</w:p>
    <w:p w14:paraId="337ECF50" w14:textId="58C4F3B5" w:rsidR="005A1B0E" w:rsidRDefault="005A1B0E" w:rsidP="005A1B0E">
      <w:pPr>
        <w:pStyle w:val="Corpsdetexte"/>
        <w:spacing w:after="0" w:line="240" w:lineRule="auto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BB1423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International Representation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&amp; Public Policies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:</w:t>
      </w:r>
    </w:p>
    <w:p w14:paraId="4461F003" w14:textId="4C6A5307" w:rsidR="00880AD4" w:rsidRDefault="00880AD4" w:rsidP="005A1B0E">
      <w:pPr>
        <w:pStyle w:val="Corpsdetexte"/>
        <w:numPr>
          <w:ilvl w:val="0"/>
          <w:numId w:val="23"/>
        </w:numPr>
        <w:spacing w:after="0" w:line="240" w:lineRule="auto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Being represented vis-à-vis of the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European </w:t>
      </w:r>
      <w:r w:rsidRP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public institutions, as part of the only European association of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independent </w:t>
      </w:r>
      <w:proofErr w:type="spellStart"/>
      <w:r w:rsidRP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 w:rsidRP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platforms </w:t>
      </w:r>
    </w:p>
    <w:p w14:paraId="09A2540B" w14:textId="1153AB73" w:rsidR="005A1B0E" w:rsidRDefault="005A1B0E" w:rsidP="00C36ADE">
      <w:pPr>
        <w:pStyle w:val="Corpsdetexte"/>
        <w:numPr>
          <w:ilvl w:val="0"/>
          <w:numId w:val="23"/>
        </w:numPr>
        <w:spacing w:after="0" w:line="240" w:lineRule="auto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Being an inclusive point of reference for the European regulations and funding schemes for the 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sector, in particularly at the European Commission</w:t>
      </w:r>
      <w:r w:rsid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and Creative Europe </w:t>
      </w:r>
      <w:proofErr w:type="spellStart"/>
      <w:r w:rsidR="00880AD4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programme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, Council of Europe and European Parliament</w:t>
      </w:r>
    </w:p>
    <w:p w14:paraId="51E51A04" w14:textId="5868833D" w:rsidR="00C36ADE" w:rsidRPr="00C36ADE" w:rsidRDefault="00C36ADE" w:rsidP="00C36ADE">
      <w:pPr>
        <w:pStyle w:val="Corpsdetexte"/>
        <w:numPr>
          <w:ilvl w:val="0"/>
          <w:numId w:val="23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Visibility and promotion of the legal on-line distribution nationally and internationally</w:t>
      </w:r>
    </w:p>
    <w:p w14:paraId="61F893A4" w14:textId="77777777" w:rsidR="00EA68BA" w:rsidRDefault="00EA68BA" w:rsidP="00EA68BA">
      <w:pPr>
        <w:pStyle w:val="Corpsdetexte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</w:p>
    <w:p w14:paraId="0A82CF75" w14:textId="59F6B0D9" w:rsidR="00EA68BA" w:rsidRDefault="00EA68BA" w:rsidP="00EA68BA">
      <w:pPr>
        <w:pStyle w:val="Corpsdetexte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Industry benefits:</w:t>
      </w:r>
    </w:p>
    <w:p w14:paraId="67EB6B24" w14:textId="4D922978" w:rsidR="00C36ADE" w:rsidRPr="00C36ADE" w:rsidRDefault="00C36ADE" w:rsidP="00016857">
      <w:pPr>
        <w:pStyle w:val="Corpsdetexte"/>
        <w:numPr>
          <w:ilvl w:val="0"/>
          <w:numId w:val="29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Networking, benchmarking, peer-to-peer learning and being part of a </w:t>
      </w:r>
      <w:r w:rsidRPr="00C36AD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collaborative management within the </w:t>
      </w:r>
      <w:proofErr w:type="spellStart"/>
      <w:r w:rsidRPr="00C36AD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 w:rsidRPr="00C36AD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sector </w:t>
      </w:r>
    </w:p>
    <w:p w14:paraId="4252106B" w14:textId="06452967" w:rsidR="002F37E6" w:rsidRPr="000C76BF" w:rsidRDefault="002F37E6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Priority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to attend the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European </w:t>
      </w:r>
      <w:proofErr w:type="spellStart"/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Meetings and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the 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Market Day 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organized by </w:t>
      </w:r>
      <w:proofErr w:type="spellStart"/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EuroVoD</w:t>
      </w:r>
      <w:proofErr w:type="spellEnd"/>
    </w:p>
    <w:p w14:paraId="0E67E1E7" w14:textId="2651F8D6" w:rsidR="002F37E6" w:rsidRPr="002F37E6" w:rsidRDefault="002F37E6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1 representative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of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each 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Core Member company can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benefit once a year of a scholarship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covering at least the tuition fees of the </w:t>
      </w:r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European </w:t>
      </w:r>
      <w:proofErr w:type="spellStart"/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 w:rsidRPr="000C76BF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Meetings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(value: min 450€, max 1050€)</w:t>
      </w:r>
    </w:p>
    <w:p w14:paraId="186885D7" w14:textId="43A2ACA7" w:rsidR="002F37E6" w:rsidRPr="002F37E6" w:rsidRDefault="002F37E6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Free participation to the 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Market Day - B2B Meetings co-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organised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with the Venice FF; privileged conditions for the purchase of the Industry Trade accreditation of the Venice FF</w:t>
      </w:r>
    </w:p>
    <w:p w14:paraId="0619CF8F" w14:textId="31C3E7DC" w:rsidR="002F37E6" w:rsidRPr="002F37E6" w:rsidRDefault="002F37E6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Discounted price for the annual subscription of 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FestivalScope</w:t>
      </w:r>
      <w:proofErr w:type="spellEnd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Pro</w:t>
      </w:r>
    </w:p>
    <w:p w14:paraId="41E303E4" w14:textId="52C65251" w:rsidR="00EA68BA" w:rsidRPr="002F37E6" w:rsidRDefault="00EA68BA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Priority to benefit to other advantages </w:t>
      </w:r>
      <w:r w:rsidR="002F37E6"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linked to the events and activities organized by </w:t>
      </w:r>
      <w:proofErr w:type="spellStart"/>
      <w:r w:rsidR="002F37E6"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Eurovod</w:t>
      </w:r>
      <w:proofErr w:type="spellEnd"/>
      <w:r w:rsidR="002F37E6"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in European festivals and markets, like the organization of private screenings</w:t>
      </w:r>
      <w:r w:rsidR="00C36AD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,</w:t>
      </w:r>
      <w:r w:rsidR="002F37E6"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B2B meetings, </w:t>
      </w:r>
      <w:r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discounted costs for accommodation</w:t>
      </w:r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, </w:t>
      </w:r>
      <w:r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board, transports </w:t>
      </w:r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and </w:t>
      </w:r>
      <w:r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accreditation</w:t>
      </w:r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s</w:t>
      </w:r>
      <w:r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, depending from the availability and from the event</w:t>
      </w:r>
    </w:p>
    <w:p w14:paraId="2D447A3C" w14:textId="1D50CA7D" w:rsidR="00BB1423" w:rsidRPr="00880AD4" w:rsidRDefault="00016857" w:rsidP="00016857">
      <w:pPr>
        <w:pStyle w:val="Corpsdetexte"/>
        <w:numPr>
          <w:ilvl w:val="0"/>
          <w:numId w:val="7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spacing w:after="0" w:line="240" w:lineRule="auto"/>
        <w:ind w:left="360"/>
        <w:jc w:val="both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Priviledge</w:t>
      </w:r>
      <w:proofErr w:type="spellEnd"/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access to the </w:t>
      </w:r>
      <w:proofErr w:type="spellStart"/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EuroVoD</w:t>
      </w:r>
      <w:proofErr w:type="spellEnd"/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Professional Platform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, </w:t>
      </w:r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an o</w:t>
      </w:r>
      <w:r w:rsidR="002F37E6" w:rsidRP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nline market and networking </w:t>
      </w:r>
      <w:r w:rsidR="002F37E6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place</w:t>
      </w:r>
      <w:r w:rsidR="005A1B0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for the </w:t>
      </w:r>
      <w:proofErr w:type="spellStart"/>
      <w:r w:rsidR="005A1B0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>VoD</w:t>
      </w:r>
      <w:proofErr w:type="spellEnd"/>
      <w:r w:rsidR="005A1B0E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sector</w:t>
      </w:r>
    </w:p>
    <w:p w14:paraId="0269A4EC" w14:textId="77777777" w:rsidR="00500518" w:rsidRDefault="00500518" w:rsidP="00500518">
      <w:pPr>
        <w:spacing w:line="240" w:lineRule="auto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</w:p>
    <w:p w14:paraId="478E03E7" w14:textId="0E9B75BF" w:rsidR="001E36B8" w:rsidRPr="00016857" w:rsidRDefault="00543B6D" w:rsidP="00016857">
      <w:pPr>
        <w:shd w:val="clear" w:color="auto" w:fill="DEEAF6" w:themeFill="accent5" w:themeFillTint="33"/>
        <w:spacing w:line="240" w:lineRule="auto"/>
        <w:jc w:val="center"/>
        <w:rPr>
          <w:rFonts w:ascii="Franklin Gothic Book" w:hAnsi="Franklin Gothic Book" w:cstheme="majorBidi"/>
          <w:color w:val="000000"/>
          <w:sz w:val="16"/>
          <w:szCs w:val="16"/>
          <w:lang w:val="en-US" w:eastAsia="en-US"/>
        </w:rPr>
      </w:pPr>
      <w:r w:rsidRPr="00016857">
        <w:rPr>
          <w:rFonts w:cs="Mangal"/>
          <w:b/>
          <w:bCs/>
          <w:sz w:val="24"/>
          <w:szCs w:val="36"/>
          <w:lang w:val="en-US" w:eastAsia="en-US"/>
        </w:rPr>
        <w:t>COMPANY</w:t>
      </w: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510"/>
      </w:tblGrid>
      <w:tr w:rsidR="001E36B8" w14:paraId="3CD93CCD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0C087E12" w14:textId="2FEC1067" w:rsidR="001E36B8" w:rsidRDefault="001E36B8" w:rsidP="00572D8D">
            <w:pPr>
              <w:pStyle w:val="Corpsdetexte"/>
              <w:spacing w:line="240" w:lineRule="auto"/>
              <w:rPr>
                <w:rFonts w:ascii="Franklin Gothic Book" w:hAnsi="Franklin Gothic Book" w:cstheme="majorBidi"/>
                <w:b/>
                <w:color w:val="000000"/>
                <w:sz w:val="18"/>
                <w:szCs w:val="18"/>
                <w:lang w:val="en-GB" w:eastAsia="en-US"/>
              </w:rPr>
            </w:pPr>
            <w:r w:rsidRPr="001E36B8">
              <w:rPr>
                <w:rFonts w:ascii="Franklin Gothic Book" w:hAnsi="Franklin Gothic Book" w:cstheme="majorBidi"/>
                <w:b/>
                <w:color w:val="000000"/>
                <w:sz w:val="18"/>
                <w:szCs w:val="18"/>
                <w:lang w:val="en-GB" w:eastAsia="en-US"/>
              </w:rPr>
              <w:t xml:space="preserve">Company Legal Name: </w:t>
            </w:r>
          </w:p>
        </w:tc>
      </w:tr>
      <w:tr w:rsidR="001E36B8" w14:paraId="5A6FB786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74FE4A27" w14:textId="48F352A0" w:rsidR="001E36B8" w:rsidRPr="00572D8D" w:rsidRDefault="001E36B8" w:rsidP="00543B6D">
            <w:pPr>
              <w:pStyle w:val="Corpsdetexte"/>
              <w:spacing w:after="0" w:line="240" w:lineRule="auto"/>
              <w:jc w:val="both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</w:pPr>
            <w:r w:rsidRPr="001E36B8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 xml:space="preserve">Date of the creation of the company: </w:t>
            </w:r>
          </w:p>
        </w:tc>
      </w:tr>
      <w:tr w:rsidR="001E36B8" w14:paraId="5D962C7D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0AE0652D" w14:textId="2C4F6203" w:rsidR="001E36B8" w:rsidRPr="00572D8D" w:rsidRDefault="00572D8D" w:rsidP="00572D8D">
            <w:pPr>
              <w:pStyle w:val="Corpsdetexte"/>
              <w:spacing w:after="0" w:line="240" w:lineRule="auto"/>
              <w:jc w:val="both"/>
              <w:outlineLvl w:val="0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</w:pPr>
            <w:r w:rsidRPr="001E36B8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Website(s</w:t>
            </w:r>
            <w:proofErr w:type="gramStart"/>
            <w:r w:rsidRPr="001E36B8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) :</w:t>
            </w:r>
            <w:proofErr w:type="gramEnd"/>
            <w:r w:rsidRPr="001E36B8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1E36B8" w14:paraId="54540770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653599A4" w14:textId="22FDB6B4" w:rsidR="001E36B8" w:rsidRPr="00572D8D" w:rsidRDefault="00572D8D" w:rsidP="00572D8D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</w:pPr>
            <w:r w:rsidRPr="001E36B8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 xml:space="preserve">Name(s) of the brand(s) represented: </w:t>
            </w:r>
          </w:p>
        </w:tc>
      </w:tr>
      <w:tr w:rsidR="001E36B8" w14:paraId="52D6288F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36AE2BE1" w14:textId="3E6CA510" w:rsidR="001E36B8" w:rsidRPr="00572D8D" w:rsidRDefault="00572D8D" w:rsidP="00572D8D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>Address of the registered office</w:t>
            </w:r>
            <w:r w:rsidRPr="00EF0059"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: </w:t>
            </w: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1E36B8" w14:paraId="0CDBB2C8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7CDEDD46" w14:textId="2B6008A8" w:rsidR="001E36B8" w:rsidRPr="00572D8D" w:rsidRDefault="00572D8D" w:rsidP="00572D8D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Postal address, if different: </w:t>
            </w:r>
          </w:p>
        </w:tc>
      </w:tr>
      <w:tr w:rsidR="001E36B8" w14:paraId="66093EC8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636648F1" w14:textId="4691CC2F" w:rsidR="001E36B8" w:rsidRPr="00572D8D" w:rsidRDefault="00572D8D" w:rsidP="00572D8D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VAT </w:t>
            </w:r>
            <w:r w:rsidRPr="00EF0059"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>number:</w:t>
            </w: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1E36B8" w14:paraId="0C065695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0BBA7AD1" w14:textId="050FBE50" w:rsidR="001E36B8" w:rsidRDefault="00572D8D" w:rsidP="00543B6D">
            <w:pPr>
              <w:pStyle w:val="Corpsdetexte"/>
              <w:spacing w:after="0" w:line="240" w:lineRule="auto"/>
              <w:jc w:val="both"/>
              <w:rPr>
                <w:rFonts w:ascii="Franklin Gothic Book" w:hAnsi="Franklin Gothic Book" w:cstheme="majorBidi"/>
                <w:b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S</w:t>
            </w:r>
            <w:r w:rsidRPr="00C36ADE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hareholders of the company (names and %):</w:t>
            </w:r>
          </w:p>
        </w:tc>
      </w:tr>
    </w:tbl>
    <w:p w14:paraId="34478B7F" w14:textId="07A209D4" w:rsidR="001E36B8" w:rsidRDefault="001E36B8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</w:pPr>
    </w:p>
    <w:p w14:paraId="6E5FBEEA" w14:textId="369FAE49" w:rsidR="00572D8D" w:rsidRDefault="00572D8D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</w:pPr>
      <w:r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  <w:t xml:space="preserve">If you are representing one or more </w:t>
      </w:r>
      <w:proofErr w:type="spellStart"/>
      <w:r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  <w:t>VoD</w:t>
      </w:r>
      <w:proofErr w:type="spellEnd"/>
      <w:r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  <w:t xml:space="preserve"> platforms:</w:t>
      </w:r>
    </w:p>
    <w:p w14:paraId="26EDF3FF" w14:textId="77777777" w:rsidR="00572D8D" w:rsidRDefault="00572D8D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</w:pP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510"/>
      </w:tblGrid>
      <w:tr w:rsidR="00572D8D" w14:paraId="078189AE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21F106D4" w14:textId="77777777" w:rsidR="00572D8D" w:rsidRDefault="00572D8D" w:rsidP="00572D8D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Territories covered by your brand(s):</w:t>
            </w:r>
          </w:p>
          <w:p w14:paraId="3C0E312E" w14:textId="77777777" w:rsidR="00572D8D" w:rsidRDefault="00572D8D" w:rsidP="00290E76">
            <w:pPr>
              <w:pStyle w:val="Corpsdetexte"/>
              <w:spacing w:after="0" w:line="240" w:lineRule="auto"/>
              <w:jc w:val="both"/>
              <w:outlineLvl w:val="0"/>
              <w:rPr>
                <w:rFonts w:ascii="Franklin Gothic Book" w:hAnsi="Franklin Gothic Book" w:cstheme="majorBidi"/>
                <w:b/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572D8D" w14:paraId="78E4E050" w14:textId="77777777" w:rsidTr="00016857">
        <w:tc>
          <w:tcPr>
            <w:tcW w:w="9510" w:type="dxa"/>
            <w:shd w:val="clear" w:color="auto" w:fill="EDEDED" w:themeFill="accent3" w:themeFillTint="33"/>
          </w:tcPr>
          <w:p w14:paraId="31C903A1" w14:textId="77777777" w:rsidR="00572D8D" w:rsidRDefault="00572D8D" w:rsidP="00572D8D">
            <w:pPr>
              <w:pStyle w:val="Corpsdetexte"/>
              <w:spacing w:after="0" w:line="240" w:lineRule="auto"/>
              <w:jc w:val="both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>Percentage of European titles in your catalogue in 2019</w:t>
            </w:r>
            <w:r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GB" w:eastAsia="en-US"/>
              </w:rPr>
              <w:t xml:space="preserve">: </w:t>
            </w:r>
          </w:p>
          <w:p w14:paraId="0F8B9522" w14:textId="210B5144" w:rsidR="00572D8D" w:rsidRPr="00572D8D" w:rsidRDefault="00572D8D" w:rsidP="00572D8D">
            <w:pPr>
              <w:pStyle w:val="Corpsdetexte"/>
              <w:spacing w:after="0" w:line="240" w:lineRule="auto"/>
              <w:jc w:val="both"/>
              <w:rPr>
                <w:rFonts w:ascii="Franklin Gothic Book" w:hAnsi="Franklin Gothic Book" w:cstheme="majorBidi"/>
                <w:bCs/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572D8D">
              <w:rPr>
                <w:rFonts w:ascii="Franklin Gothic Book" w:hAnsi="Franklin Gothic Book" w:cstheme="majorBidi"/>
                <w:bCs/>
                <w:i/>
                <w:iCs/>
                <w:color w:val="000000"/>
                <w:sz w:val="16"/>
                <w:szCs w:val="16"/>
                <w:lang w:val="en-GB" w:eastAsia="en-US"/>
              </w:rPr>
              <w:t xml:space="preserve">*including national titles for European </w:t>
            </w:r>
            <w:proofErr w:type="spellStart"/>
            <w:r w:rsidRPr="00572D8D">
              <w:rPr>
                <w:rFonts w:ascii="Franklin Gothic Book" w:hAnsi="Franklin Gothic Book" w:cstheme="majorBidi"/>
                <w:bCs/>
                <w:i/>
                <w:iCs/>
                <w:color w:val="000000"/>
                <w:sz w:val="16"/>
                <w:szCs w:val="16"/>
                <w:lang w:val="en-GB" w:eastAsia="en-US"/>
              </w:rPr>
              <w:t>VoD</w:t>
            </w:r>
            <w:proofErr w:type="spellEnd"/>
            <w:r w:rsidRPr="00572D8D">
              <w:rPr>
                <w:rFonts w:ascii="Franklin Gothic Book" w:hAnsi="Franklin Gothic Book" w:cstheme="majorBidi"/>
                <w:bCs/>
                <w:i/>
                <w:iCs/>
                <w:color w:val="000000"/>
                <w:sz w:val="16"/>
                <w:szCs w:val="16"/>
                <w:lang w:val="en-GB" w:eastAsia="en-US"/>
              </w:rPr>
              <w:t xml:space="preserve"> platforms; if you are representing more brands, kindly fill the percentage for each brand</w:t>
            </w:r>
          </w:p>
        </w:tc>
      </w:tr>
    </w:tbl>
    <w:p w14:paraId="08B2731A" w14:textId="77777777" w:rsidR="00290E76" w:rsidRDefault="00290E76" w:rsidP="00500518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</w:pPr>
    </w:p>
    <w:p w14:paraId="09AEA3F8" w14:textId="42A59175" w:rsidR="00543B6D" w:rsidRDefault="00543B6D" w:rsidP="00016857">
      <w:pPr>
        <w:pStyle w:val="Corpsdetexte"/>
        <w:shd w:val="clear" w:color="auto" w:fill="DEEAF6" w:themeFill="accent5" w:themeFillTint="33"/>
        <w:spacing w:after="0" w:line="240" w:lineRule="auto"/>
        <w:jc w:val="center"/>
        <w:outlineLvl w:val="0"/>
        <w:rPr>
          <w:b/>
          <w:bCs/>
          <w:sz w:val="24"/>
          <w:szCs w:val="36"/>
          <w:lang w:val="en-US" w:eastAsia="en-US"/>
        </w:rPr>
      </w:pPr>
      <w:r w:rsidRPr="00016857">
        <w:rPr>
          <w:b/>
          <w:bCs/>
          <w:sz w:val="24"/>
          <w:szCs w:val="36"/>
          <w:lang w:val="en-US" w:eastAsia="en-US"/>
        </w:rPr>
        <w:t>REPRESENTATIVES</w:t>
      </w:r>
    </w:p>
    <w:p w14:paraId="120E72A6" w14:textId="77777777" w:rsidR="00016857" w:rsidRDefault="00016857" w:rsidP="00016857">
      <w:pPr>
        <w:pStyle w:val="Corpsdetexte"/>
        <w:spacing w:after="0" w:line="240" w:lineRule="auto"/>
        <w:jc w:val="both"/>
        <w:outlineLvl w:val="0"/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</w:pPr>
    </w:p>
    <w:p w14:paraId="3987AC07" w14:textId="0A063E32" w:rsidR="00016857" w:rsidRPr="00016857" w:rsidRDefault="00016857" w:rsidP="00016857">
      <w:pPr>
        <w:pStyle w:val="Corpsdetexte"/>
        <w:shd w:val="clear" w:color="auto" w:fill="EDEDED" w:themeFill="accent3" w:themeFillTint="33"/>
        <w:spacing w:after="0" w:line="240" w:lineRule="auto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</w:pPr>
      <w:r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  <w:t xml:space="preserve">Delegate 1 </w:t>
      </w:r>
      <w:r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 xml:space="preserve">Name, Surname: </w:t>
      </w:r>
      <w:r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 xml:space="preserve">                                                          Position</w:t>
      </w:r>
      <w:r w:rsidRPr="00A95509">
        <w:rPr>
          <w:rFonts w:ascii="Franklin Gothic Book" w:hAnsi="Franklin Gothic Book" w:cstheme="majorBidi"/>
          <w:bCs/>
          <w:color w:val="000000"/>
          <w:sz w:val="18"/>
          <w:szCs w:val="18"/>
          <w:lang w:val="en-US" w:eastAsia="en-US"/>
        </w:rPr>
        <w:t xml:space="preserve">: </w:t>
      </w:r>
    </w:p>
    <w:p w14:paraId="485E8C49" w14:textId="5F1944C1" w:rsidR="00016857" w:rsidRDefault="00016857" w:rsidP="009F7372">
      <w:pPr>
        <w:pStyle w:val="Corpsdetexte"/>
        <w:shd w:val="clear" w:color="auto" w:fill="EDEDED" w:themeFill="accent3" w:themeFillTint="33"/>
        <w:spacing w:after="0" w:line="240" w:lineRule="auto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EF0059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Email: </w:t>
      </w:r>
      <w:r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                                                                                                </w:t>
      </w:r>
      <w:r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>Telephone:</w:t>
      </w:r>
    </w:p>
    <w:p w14:paraId="676F9AFE" w14:textId="77777777" w:rsidR="009F7372" w:rsidRPr="009F7372" w:rsidRDefault="009F7372" w:rsidP="009F7372">
      <w:pPr>
        <w:pStyle w:val="Corpsdetexte"/>
        <w:shd w:val="clear" w:color="auto" w:fill="EDEDED" w:themeFill="accent3" w:themeFillTint="33"/>
        <w:spacing w:after="0" w:line="240" w:lineRule="auto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</w:p>
    <w:p w14:paraId="6FFB0CA0" w14:textId="77777777" w:rsidR="009F7372" w:rsidRDefault="009F7372" w:rsidP="00016857">
      <w:pPr>
        <w:pStyle w:val="Corpsdetexte"/>
        <w:spacing w:after="0" w:line="240" w:lineRule="auto"/>
        <w:jc w:val="both"/>
        <w:outlineLvl w:val="0"/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</w:pPr>
    </w:p>
    <w:tbl>
      <w:tblPr>
        <w:tblStyle w:val="Grilledutableau"/>
        <w:tblpPr w:leftFromText="141" w:rightFromText="141" w:vertAnchor="text" w:horzAnchor="page" w:tblpX="6027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9F7372" w14:paraId="20EC4587" w14:textId="77777777" w:rsidTr="009F7372">
        <w:trPr>
          <w:trHeight w:val="786"/>
        </w:trPr>
        <w:tc>
          <w:tcPr>
            <w:tcW w:w="3973" w:type="dxa"/>
          </w:tcPr>
          <w:p w14:paraId="28176E46" w14:textId="77777777" w:rsidR="009F7372" w:rsidRPr="00EF0059" w:rsidRDefault="009F7372" w:rsidP="009F7372">
            <w:pPr>
              <w:pStyle w:val="Corpsdetexte"/>
              <w:spacing w:after="0" w:line="240" w:lineRule="auto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b/>
                <w:color w:val="000000"/>
                <w:sz w:val="18"/>
                <w:szCs w:val="18"/>
                <w:lang w:val="en-GB" w:eastAsia="en-US"/>
              </w:rPr>
              <w:t xml:space="preserve">Delegate 3 </w:t>
            </w: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 xml:space="preserve">Name, Surname: </w:t>
            </w:r>
          </w:p>
          <w:p w14:paraId="25EE4734" w14:textId="77777777" w:rsidR="009F7372" w:rsidRPr="00290E76" w:rsidRDefault="009F7372" w:rsidP="009F7372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US" w:eastAsia="en-US"/>
              </w:rPr>
              <w:t>Position</w:t>
            </w:r>
            <w:r w:rsidRPr="00A95509">
              <w:rPr>
                <w:rFonts w:ascii="Franklin Gothic Book" w:hAnsi="Franklin Gothic Book" w:cstheme="majorBidi"/>
                <w:bCs/>
                <w:color w:val="000000"/>
                <w:sz w:val="18"/>
                <w:szCs w:val="18"/>
                <w:lang w:val="en-US" w:eastAsia="en-US"/>
              </w:rPr>
              <w:t xml:space="preserve">: </w:t>
            </w:r>
          </w:p>
          <w:p w14:paraId="412E4C37" w14:textId="77777777" w:rsidR="009F7372" w:rsidRPr="00EF0059" w:rsidRDefault="009F7372" w:rsidP="009F7372">
            <w:pPr>
              <w:pStyle w:val="Corpsdetexte"/>
              <w:spacing w:after="0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US" w:eastAsia="en-US"/>
              </w:rPr>
            </w:pPr>
            <w:r w:rsidRPr="00EF0059"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US" w:eastAsia="en-US"/>
              </w:rPr>
              <w:t xml:space="preserve">Email: </w:t>
            </w:r>
          </w:p>
          <w:p w14:paraId="282EA7E8" w14:textId="77777777" w:rsidR="009F7372" w:rsidRDefault="009F7372" w:rsidP="009F7372">
            <w:pPr>
              <w:pStyle w:val="Corpsdetexte"/>
              <w:spacing w:after="0" w:line="240" w:lineRule="auto"/>
              <w:jc w:val="both"/>
              <w:outlineLvl w:val="0"/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</w:pPr>
            <w:r>
              <w:rPr>
                <w:rFonts w:ascii="Franklin Gothic Book" w:hAnsi="Franklin Gothic Book" w:cstheme="majorBidi"/>
                <w:color w:val="000000"/>
                <w:sz w:val="18"/>
                <w:szCs w:val="18"/>
                <w:lang w:val="en-GB" w:eastAsia="en-US"/>
              </w:rPr>
              <w:t>Telephone:</w:t>
            </w:r>
          </w:p>
        </w:tc>
      </w:tr>
    </w:tbl>
    <w:p w14:paraId="51E290EC" w14:textId="153366CA" w:rsidR="00016857" w:rsidRPr="00EF0059" w:rsidRDefault="00016857" w:rsidP="00016857">
      <w:pPr>
        <w:pStyle w:val="Corpsdetexte"/>
        <w:spacing w:after="0" w:line="240" w:lineRule="auto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</w:pPr>
      <w:r>
        <w:rPr>
          <w:rFonts w:ascii="Franklin Gothic Book" w:hAnsi="Franklin Gothic Book" w:cstheme="majorBidi"/>
          <w:b/>
          <w:color w:val="000000"/>
          <w:sz w:val="18"/>
          <w:szCs w:val="18"/>
          <w:lang w:val="en-GB" w:eastAsia="en-US"/>
        </w:rPr>
        <w:t xml:space="preserve">Delegate 2 </w:t>
      </w:r>
      <w:r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 xml:space="preserve">Name, Surname: </w:t>
      </w:r>
    </w:p>
    <w:p w14:paraId="7BDE8DCA" w14:textId="566F4233" w:rsidR="00016857" w:rsidRPr="00290E76" w:rsidRDefault="00016857" w:rsidP="00016857">
      <w:pPr>
        <w:pStyle w:val="Corpsdetexte"/>
        <w:spacing w:after="0"/>
        <w:jc w:val="both"/>
        <w:outlineLvl w:val="0"/>
        <w:rPr>
          <w:rFonts w:ascii="Franklin Gothic Book" w:hAnsi="Franklin Gothic Book" w:cstheme="majorBidi"/>
          <w:bCs/>
          <w:color w:val="000000"/>
          <w:sz w:val="18"/>
          <w:szCs w:val="18"/>
          <w:lang w:val="en-US" w:eastAsia="en-US"/>
        </w:rPr>
      </w:pPr>
      <w:r>
        <w:rPr>
          <w:rFonts w:ascii="Franklin Gothic Book" w:hAnsi="Franklin Gothic Book" w:cstheme="majorBidi"/>
          <w:bCs/>
          <w:color w:val="000000"/>
          <w:sz w:val="18"/>
          <w:szCs w:val="18"/>
          <w:lang w:val="en-US" w:eastAsia="en-US"/>
        </w:rPr>
        <w:t>Position</w:t>
      </w:r>
      <w:r w:rsidRPr="00A95509">
        <w:rPr>
          <w:rFonts w:ascii="Franklin Gothic Book" w:hAnsi="Franklin Gothic Book" w:cstheme="majorBidi"/>
          <w:bCs/>
          <w:color w:val="000000"/>
          <w:sz w:val="18"/>
          <w:szCs w:val="18"/>
          <w:lang w:val="en-US" w:eastAsia="en-US"/>
        </w:rPr>
        <w:t xml:space="preserve">: </w:t>
      </w:r>
    </w:p>
    <w:p w14:paraId="23F27958" w14:textId="77777777" w:rsidR="00016857" w:rsidRPr="00EF0059" w:rsidRDefault="00016857" w:rsidP="00016857">
      <w:pPr>
        <w:pStyle w:val="Corpsdetexte"/>
        <w:spacing w:after="0"/>
        <w:jc w:val="both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  <w:r w:rsidRPr="00EF0059"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  <w:t xml:space="preserve">Email: </w:t>
      </w:r>
    </w:p>
    <w:p w14:paraId="117F0B56" w14:textId="2825DB4B" w:rsidR="00016857" w:rsidRPr="00016857" w:rsidRDefault="00016857" w:rsidP="00016857">
      <w:pPr>
        <w:pStyle w:val="Corpsdetexte"/>
        <w:spacing w:after="0" w:line="240" w:lineRule="auto"/>
        <w:outlineLvl w:val="0"/>
        <w:rPr>
          <w:b/>
          <w:bCs/>
          <w:sz w:val="24"/>
          <w:szCs w:val="36"/>
          <w:lang w:val="en-US" w:eastAsia="en-US"/>
        </w:rPr>
      </w:pPr>
      <w:r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>Telephone:</w:t>
      </w:r>
    </w:p>
    <w:p w14:paraId="225D70D0" w14:textId="77777777" w:rsidR="001E36B8" w:rsidRPr="00EF0059" w:rsidRDefault="001E36B8" w:rsidP="00543B6D">
      <w:pPr>
        <w:pStyle w:val="Corpsdetexte"/>
        <w:spacing w:after="0" w:line="240" w:lineRule="auto"/>
        <w:jc w:val="both"/>
        <w:rPr>
          <w:rFonts w:ascii="Franklin Gothic Book" w:hAnsi="Franklin Gothic Book" w:cstheme="majorBidi"/>
          <w:i/>
          <w:iCs/>
          <w:color w:val="000000"/>
          <w:sz w:val="18"/>
          <w:szCs w:val="18"/>
          <w:lang w:val="en-GB" w:eastAsia="en-US"/>
        </w:rPr>
      </w:pPr>
    </w:p>
    <w:p w14:paraId="6D5A81C5" w14:textId="6B92EC39" w:rsidR="00543B6D" w:rsidRPr="001E36B8" w:rsidRDefault="00543B6D" w:rsidP="009F7372">
      <w:pPr>
        <w:pStyle w:val="Corpsdetexte"/>
        <w:shd w:val="clear" w:color="auto" w:fill="EDEDED" w:themeFill="accent3" w:themeFillTint="33"/>
        <w:spacing w:after="0" w:line="240" w:lineRule="auto"/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</w:pPr>
      <w:proofErr w:type="gramStart"/>
      <w:r w:rsidRPr="001E36B8"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>Date</w:t>
      </w:r>
      <w:r w:rsidR="00BA6FD5" w:rsidRPr="001E36B8"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 xml:space="preserve"> </w:t>
      </w:r>
      <w:r w:rsidRPr="001E36B8"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>:</w:t>
      </w:r>
      <w:proofErr w:type="gramEnd"/>
    </w:p>
    <w:p w14:paraId="44315728" w14:textId="3F99FE48" w:rsidR="00543B6D" w:rsidRDefault="001E36B8" w:rsidP="009F7372">
      <w:pPr>
        <w:pStyle w:val="Corpsdetexte"/>
        <w:shd w:val="clear" w:color="auto" w:fill="EDEDED" w:themeFill="accent3" w:themeFillTint="33"/>
        <w:spacing w:after="0" w:line="240" w:lineRule="auto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</w:pPr>
      <w:r w:rsidRPr="001E36B8">
        <w:rPr>
          <w:rFonts w:ascii="Franklin Gothic Book" w:hAnsi="Franklin Gothic Book" w:cstheme="majorBidi"/>
          <w:color w:val="000000"/>
          <w:sz w:val="18"/>
          <w:szCs w:val="18"/>
          <w:lang w:val="en-GB" w:eastAsia="en-US"/>
        </w:rPr>
        <w:t xml:space="preserve">Signature of Delegate 1: </w:t>
      </w:r>
    </w:p>
    <w:p w14:paraId="11BCDB3D" w14:textId="77777777" w:rsidR="009F7372" w:rsidRPr="001E36B8" w:rsidRDefault="009F7372" w:rsidP="009F7372">
      <w:pPr>
        <w:pStyle w:val="Corpsdetexte"/>
        <w:shd w:val="clear" w:color="auto" w:fill="EDEDED" w:themeFill="accent3" w:themeFillTint="33"/>
        <w:spacing w:after="0" w:line="240" w:lineRule="auto"/>
        <w:outlineLvl w:val="0"/>
        <w:rPr>
          <w:rFonts w:ascii="Franklin Gothic Book" w:hAnsi="Franklin Gothic Book" w:cstheme="majorBidi"/>
          <w:color w:val="000000"/>
          <w:sz w:val="18"/>
          <w:szCs w:val="18"/>
          <w:lang w:val="en-US" w:eastAsia="en-US"/>
        </w:rPr>
      </w:pPr>
    </w:p>
    <w:p w14:paraId="165BF66E" w14:textId="77777777" w:rsidR="00B12F22" w:rsidRPr="00B12F22" w:rsidRDefault="00B12F22" w:rsidP="0079498E">
      <w:pPr>
        <w:pStyle w:val="Corpsdetexte"/>
        <w:spacing w:after="0" w:line="240" w:lineRule="auto"/>
        <w:jc w:val="both"/>
        <w:rPr>
          <w:rFonts w:ascii="Franklin Gothic Book" w:hAnsi="Franklin Gothic Book"/>
          <w:b/>
          <w:bCs/>
          <w:sz w:val="18"/>
          <w:lang w:val="en-US"/>
        </w:rPr>
      </w:pPr>
    </w:p>
    <w:sectPr w:rsidR="00B12F22" w:rsidRPr="00B12F22" w:rsidSect="00016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673" w:right="1134" w:bottom="665" w:left="1134" w:header="653" w:footer="387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FFC5" w14:textId="77777777" w:rsidR="00AB51D3" w:rsidRDefault="00AB51D3" w:rsidP="009E446F">
      <w:pPr>
        <w:spacing w:line="240" w:lineRule="auto"/>
      </w:pPr>
      <w:r>
        <w:separator/>
      </w:r>
    </w:p>
  </w:endnote>
  <w:endnote w:type="continuationSeparator" w:id="0">
    <w:p w14:paraId="09408EB1" w14:textId="77777777" w:rsidR="00AB51D3" w:rsidRDefault="00AB51D3" w:rsidP="009E4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637086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192FE0" w14:textId="3B80EA58" w:rsidR="000C3408" w:rsidRDefault="000C3408" w:rsidP="000868D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782B11" w14:textId="77777777" w:rsidR="000C3408" w:rsidRDefault="000C3408" w:rsidP="000C34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50ED" w14:textId="4E80E34B" w:rsidR="009E446F" w:rsidRPr="009E446F" w:rsidRDefault="008C377D" w:rsidP="00016857">
    <w:pPr>
      <w:pStyle w:val="Pieddepage"/>
      <w:spacing w:after="0"/>
      <w:ind w:right="360"/>
      <w:jc w:val="center"/>
      <w:rPr>
        <w:sz w:val="16"/>
        <w:szCs w:val="21"/>
      </w:rPr>
    </w:pPr>
    <w:r>
      <w:rPr>
        <w:sz w:val="16"/>
        <w:szCs w:val="21"/>
      </w:rPr>
      <w:t xml:space="preserve">EUROVOD </w:t>
    </w:r>
    <w:r w:rsidR="009E446F" w:rsidRPr="009E446F">
      <w:rPr>
        <w:sz w:val="16"/>
        <w:szCs w:val="21"/>
      </w:rPr>
      <w:t>Association</w:t>
    </w:r>
    <w:r w:rsidR="00016857">
      <w:rPr>
        <w:sz w:val="16"/>
        <w:szCs w:val="21"/>
      </w:rPr>
      <w:t xml:space="preserve"> </w:t>
    </w:r>
    <w:r>
      <w:rPr>
        <w:sz w:val="16"/>
        <w:szCs w:val="21"/>
      </w:rPr>
      <w:t xml:space="preserve">/ </w:t>
    </w:r>
    <w:r w:rsidR="00572D8D">
      <w:rPr>
        <w:sz w:val="16"/>
        <w:szCs w:val="21"/>
      </w:rPr>
      <w:t>VAT :</w:t>
    </w:r>
    <w:r w:rsidR="009E446F" w:rsidRPr="009E446F">
      <w:rPr>
        <w:sz w:val="16"/>
        <w:szCs w:val="21"/>
      </w:rPr>
      <w:t xml:space="preserve"> </w:t>
    </w:r>
    <w:bookmarkStart w:id="0" w:name="OLE_LINK3"/>
    <w:r w:rsidR="009E446F" w:rsidRPr="009E446F">
      <w:rPr>
        <w:sz w:val="16"/>
        <w:szCs w:val="21"/>
      </w:rPr>
      <w:t>FR 03 792693988</w:t>
    </w:r>
    <w:bookmarkEnd w:id="0"/>
    <w:r w:rsidR="00016857">
      <w:rPr>
        <w:sz w:val="16"/>
        <w:szCs w:val="21"/>
      </w:rPr>
      <w:t xml:space="preserve"> / </w:t>
    </w:r>
    <w:r>
      <w:rPr>
        <w:sz w:val="16"/>
        <w:szCs w:val="21"/>
      </w:rPr>
      <w:t>www.eurovod.org</w:t>
    </w:r>
    <w:r w:rsidR="00E97D52">
      <w:rPr>
        <w:sz w:val="16"/>
        <w:szCs w:val="21"/>
      </w:rPr>
      <w:t xml:space="preserve"> </w:t>
    </w:r>
    <w:r w:rsidR="00016857">
      <w:rPr>
        <w:sz w:val="16"/>
        <w:szCs w:val="21"/>
      </w:rPr>
      <w:t xml:space="preserve">/ </w:t>
    </w:r>
    <w:r w:rsidR="00E97D52">
      <w:rPr>
        <w:sz w:val="16"/>
        <w:szCs w:val="21"/>
      </w:rPr>
      <w:t>eu.admin@eurovod.org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E13A" w14:textId="77777777" w:rsidR="00BB04CD" w:rsidRDefault="00BB04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3A8F" w14:textId="77777777" w:rsidR="00AB51D3" w:rsidRDefault="00AB51D3" w:rsidP="009E446F">
      <w:pPr>
        <w:spacing w:line="240" w:lineRule="auto"/>
      </w:pPr>
      <w:r>
        <w:separator/>
      </w:r>
    </w:p>
  </w:footnote>
  <w:footnote w:type="continuationSeparator" w:id="0">
    <w:p w14:paraId="768FB5AE" w14:textId="77777777" w:rsidR="00AB51D3" w:rsidRDefault="00AB51D3" w:rsidP="009E4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3277" w14:textId="77777777" w:rsidR="00BB04CD" w:rsidRDefault="00BB04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8F5D" w14:textId="23BFF8BF" w:rsidR="00572D8D" w:rsidRDefault="00572D8D" w:rsidP="00572D8D">
    <w:pPr>
      <w:pStyle w:val="Corpsdetexte"/>
      <w:spacing w:after="0" w:line="240" w:lineRule="auto"/>
      <w:outlineLvl w:val="0"/>
      <w:rPr>
        <w:rFonts w:ascii="Franklin Gothic Book" w:hAnsi="Franklin Gothic Book" w:cstheme="majorBidi"/>
        <w:b/>
        <w:bCs/>
        <w:color w:val="000000" w:themeColor="text1"/>
        <w:sz w:val="40"/>
        <w:szCs w:val="40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D5BCF" wp14:editId="3D17E8DD">
          <wp:simplePos x="0" y="0"/>
          <wp:positionH relativeFrom="column">
            <wp:posOffset>-39370</wp:posOffset>
          </wp:positionH>
          <wp:positionV relativeFrom="paragraph">
            <wp:posOffset>-35853</wp:posOffset>
          </wp:positionV>
          <wp:extent cx="850900" cy="631190"/>
          <wp:effectExtent l="0" t="0" r="0" b="3810"/>
          <wp:wrapTight wrapText="bothSides">
            <wp:wrapPolygon edited="0">
              <wp:start x="0" y="0"/>
              <wp:lineTo x="0" y="21296"/>
              <wp:lineTo x="21278" y="21296"/>
              <wp:lineTo x="2127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VOD v2 - violet -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D8D">
      <w:rPr>
        <w:rFonts w:ascii="Franklin Gothic Book" w:hAnsi="Franklin Gothic Book" w:cstheme="majorBidi"/>
        <w:b/>
        <w:bCs/>
        <w:color w:val="000000" w:themeColor="text1"/>
        <w:sz w:val="40"/>
        <w:szCs w:val="40"/>
        <w:lang w:val="en-US" w:eastAsia="en-US"/>
      </w:rPr>
      <w:t xml:space="preserve">MEMBERSHIP FORM </w:t>
    </w:r>
  </w:p>
  <w:p w14:paraId="0F5515A5" w14:textId="1F6F010A" w:rsidR="00572D8D" w:rsidRPr="00572D8D" w:rsidRDefault="00572D8D" w:rsidP="00572D8D">
    <w:pPr>
      <w:pStyle w:val="Corpsdetexte"/>
      <w:spacing w:after="0" w:line="240" w:lineRule="auto"/>
      <w:outlineLvl w:val="0"/>
      <w:rPr>
        <w:rFonts w:ascii="Franklin Gothic Book" w:hAnsi="Franklin Gothic Book" w:cstheme="majorBidi"/>
        <w:b/>
        <w:bCs/>
        <w:color w:val="000000" w:themeColor="text1"/>
        <w:sz w:val="40"/>
        <w:szCs w:val="40"/>
        <w:lang w:val="en-US" w:eastAsia="en-US"/>
      </w:rPr>
    </w:pPr>
    <w:r w:rsidRPr="00572D8D">
      <w:rPr>
        <w:rFonts w:ascii="Franklin Gothic Book" w:hAnsi="Franklin Gothic Book" w:cstheme="majorBidi"/>
        <w:b/>
        <w:bCs/>
        <w:color w:val="000000" w:themeColor="text1"/>
        <w:sz w:val="40"/>
        <w:szCs w:val="40"/>
        <w:lang w:val="en-US" w:eastAsia="en-US"/>
      </w:rPr>
      <w:t>2020</w:t>
    </w:r>
  </w:p>
  <w:p w14:paraId="1FC51621" w14:textId="77777777" w:rsidR="009E446F" w:rsidRDefault="009E44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0857" w14:textId="77777777" w:rsidR="00BB04CD" w:rsidRDefault="00BB0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8AF"/>
    <w:multiLevelType w:val="hybridMultilevel"/>
    <w:tmpl w:val="DE12E3B6"/>
    <w:lvl w:ilvl="0" w:tplc="7FAEC5B2">
      <w:start w:val="1"/>
      <w:numFmt w:val="bullet"/>
      <w:lvlText w:val="-"/>
      <w:lvlJc w:val="left"/>
      <w:pPr>
        <w:ind w:left="360" w:hanging="360"/>
      </w:pPr>
      <w:rPr>
        <w:rFonts w:ascii="Calibri" w:eastAsia="Tahoma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36743"/>
    <w:multiLevelType w:val="hybridMultilevel"/>
    <w:tmpl w:val="A9F48DD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111448"/>
    <w:multiLevelType w:val="hybridMultilevel"/>
    <w:tmpl w:val="61907056"/>
    <w:lvl w:ilvl="0" w:tplc="8866443E">
      <w:start w:val="6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A58"/>
    <w:multiLevelType w:val="hybridMultilevel"/>
    <w:tmpl w:val="AA423C14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217314E"/>
    <w:multiLevelType w:val="multilevel"/>
    <w:tmpl w:val="709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A7B4C"/>
    <w:multiLevelType w:val="hybridMultilevel"/>
    <w:tmpl w:val="B7EEBEFE"/>
    <w:lvl w:ilvl="0" w:tplc="335E16A8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15EA"/>
    <w:multiLevelType w:val="hybridMultilevel"/>
    <w:tmpl w:val="B6A8047E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96D3C"/>
    <w:multiLevelType w:val="hybridMultilevel"/>
    <w:tmpl w:val="EA28B1B0"/>
    <w:lvl w:ilvl="0" w:tplc="335E16A8">
      <w:start w:val="3"/>
      <w:numFmt w:val="bullet"/>
      <w:lvlText w:val="-"/>
      <w:lvlJc w:val="left"/>
      <w:pPr>
        <w:ind w:left="360" w:hanging="360"/>
      </w:pPr>
      <w:rPr>
        <w:rFonts w:ascii="Calibri" w:eastAsia="Tahom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C4A19"/>
    <w:multiLevelType w:val="hybridMultilevel"/>
    <w:tmpl w:val="A29A75BC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85B"/>
    <w:multiLevelType w:val="hybridMultilevel"/>
    <w:tmpl w:val="5B50757C"/>
    <w:lvl w:ilvl="0" w:tplc="04BC08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7095"/>
    <w:multiLevelType w:val="hybridMultilevel"/>
    <w:tmpl w:val="BD02AA3C"/>
    <w:lvl w:ilvl="0" w:tplc="CAD26E3E">
      <w:start w:val="18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51AD0"/>
    <w:multiLevelType w:val="hybridMultilevel"/>
    <w:tmpl w:val="C5247D18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7899"/>
    <w:multiLevelType w:val="hybridMultilevel"/>
    <w:tmpl w:val="98880F86"/>
    <w:lvl w:ilvl="0" w:tplc="A86010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56B2"/>
    <w:multiLevelType w:val="hybridMultilevel"/>
    <w:tmpl w:val="B936DF1C"/>
    <w:lvl w:ilvl="0" w:tplc="88FA72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1A94"/>
    <w:multiLevelType w:val="hybridMultilevel"/>
    <w:tmpl w:val="5A1430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F5C"/>
    <w:multiLevelType w:val="hybridMultilevel"/>
    <w:tmpl w:val="BCF801DC"/>
    <w:lvl w:ilvl="0" w:tplc="5BD2F8FE">
      <w:start w:val="1"/>
      <w:numFmt w:val="decimal"/>
      <w:lvlText w:val="%1."/>
      <w:lvlJc w:val="left"/>
      <w:pPr>
        <w:ind w:left="360" w:hanging="360"/>
      </w:pPr>
      <w:rPr>
        <w:rFonts w:cs="Mang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C2A3F"/>
    <w:multiLevelType w:val="hybridMultilevel"/>
    <w:tmpl w:val="CCA0D5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F3E0A"/>
    <w:multiLevelType w:val="multilevel"/>
    <w:tmpl w:val="801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1416E0"/>
    <w:multiLevelType w:val="hybridMultilevel"/>
    <w:tmpl w:val="6D5AAB5E"/>
    <w:lvl w:ilvl="0" w:tplc="A86010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F1EEF"/>
    <w:multiLevelType w:val="hybridMultilevel"/>
    <w:tmpl w:val="E200C624"/>
    <w:lvl w:ilvl="0" w:tplc="2102A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33AD"/>
    <w:multiLevelType w:val="hybridMultilevel"/>
    <w:tmpl w:val="7E2E3E92"/>
    <w:lvl w:ilvl="0" w:tplc="335E16A8">
      <w:start w:val="3"/>
      <w:numFmt w:val="bullet"/>
      <w:lvlText w:val="-"/>
      <w:lvlJc w:val="left"/>
      <w:pPr>
        <w:ind w:left="360" w:hanging="360"/>
      </w:pPr>
      <w:rPr>
        <w:rFonts w:ascii="Calibri" w:eastAsia="Tahom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82259"/>
    <w:multiLevelType w:val="hybridMultilevel"/>
    <w:tmpl w:val="D61C68EC"/>
    <w:lvl w:ilvl="0" w:tplc="A86010CA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5820047"/>
    <w:multiLevelType w:val="hybridMultilevel"/>
    <w:tmpl w:val="47C499E0"/>
    <w:lvl w:ilvl="0" w:tplc="335E16A8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427C"/>
    <w:multiLevelType w:val="hybridMultilevel"/>
    <w:tmpl w:val="725A88D6"/>
    <w:lvl w:ilvl="0" w:tplc="D4C2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69A4"/>
    <w:multiLevelType w:val="hybridMultilevel"/>
    <w:tmpl w:val="1C8A198E"/>
    <w:lvl w:ilvl="0" w:tplc="04BC087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A329CE"/>
    <w:multiLevelType w:val="hybridMultilevel"/>
    <w:tmpl w:val="F53CB97C"/>
    <w:lvl w:ilvl="0" w:tplc="04BC08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A5E6420">
      <w:numFmt w:val="bullet"/>
      <w:lvlText w:val=""/>
      <w:lvlJc w:val="left"/>
      <w:pPr>
        <w:ind w:left="1440" w:hanging="360"/>
      </w:pPr>
      <w:rPr>
        <w:rFonts w:ascii="Symbol" w:eastAsia="Tahoma" w:hAnsi="Symbol" w:cstheme="majorBidi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A34EA"/>
    <w:multiLevelType w:val="hybridMultilevel"/>
    <w:tmpl w:val="723CE7F6"/>
    <w:lvl w:ilvl="0" w:tplc="335E16A8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14100"/>
    <w:multiLevelType w:val="hybridMultilevel"/>
    <w:tmpl w:val="81B8F468"/>
    <w:lvl w:ilvl="0" w:tplc="A86010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0F87"/>
    <w:multiLevelType w:val="hybridMultilevel"/>
    <w:tmpl w:val="7A8CC34C"/>
    <w:lvl w:ilvl="0" w:tplc="040C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7F7B595D"/>
    <w:multiLevelType w:val="hybridMultilevel"/>
    <w:tmpl w:val="2B5241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0"/>
  </w:num>
  <w:num w:numId="5">
    <w:abstractNumId w:val="14"/>
  </w:num>
  <w:num w:numId="6">
    <w:abstractNumId w:val="10"/>
  </w:num>
  <w:num w:numId="7">
    <w:abstractNumId w:val="26"/>
  </w:num>
  <w:num w:numId="8">
    <w:abstractNumId w:val="20"/>
  </w:num>
  <w:num w:numId="9">
    <w:abstractNumId w:val="25"/>
  </w:num>
  <w:num w:numId="10">
    <w:abstractNumId w:val="28"/>
  </w:num>
  <w:num w:numId="11">
    <w:abstractNumId w:val="11"/>
  </w:num>
  <w:num w:numId="12">
    <w:abstractNumId w:val="3"/>
  </w:num>
  <w:num w:numId="13">
    <w:abstractNumId w:val="6"/>
  </w:num>
  <w:num w:numId="14">
    <w:abstractNumId w:val="29"/>
  </w:num>
  <w:num w:numId="15">
    <w:abstractNumId w:val="24"/>
  </w:num>
  <w:num w:numId="16">
    <w:abstractNumId w:val="9"/>
  </w:num>
  <w:num w:numId="17">
    <w:abstractNumId w:val="19"/>
  </w:num>
  <w:num w:numId="18">
    <w:abstractNumId w:val="2"/>
  </w:num>
  <w:num w:numId="19">
    <w:abstractNumId w:val="8"/>
  </w:num>
  <w:num w:numId="20">
    <w:abstractNumId w:val="17"/>
  </w:num>
  <w:num w:numId="21">
    <w:abstractNumId w:val="23"/>
  </w:num>
  <w:num w:numId="22">
    <w:abstractNumId w:val="5"/>
  </w:num>
  <w:num w:numId="23">
    <w:abstractNumId w:val="7"/>
  </w:num>
  <w:num w:numId="24">
    <w:abstractNumId w:val="13"/>
  </w:num>
  <w:num w:numId="25">
    <w:abstractNumId w:val="18"/>
  </w:num>
  <w:num w:numId="26">
    <w:abstractNumId w:val="12"/>
  </w:num>
  <w:num w:numId="27">
    <w:abstractNumId w:val="27"/>
  </w:num>
  <w:num w:numId="28">
    <w:abstractNumId w:val="21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6F"/>
    <w:rsid w:val="0000311D"/>
    <w:rsid w:val="00016857"/>
    <w:rsid w:val="00030BB1"/>
    <w:rsid w:val="000769AF"/>
    <w:rsid w:val="000978BD"/>
    <w:rsid w:val="000A42C0"/>
    <w:rsid w:val="000C3408"/>
    <w:rsid w:val="00123587"/>
    <w:rsid w:val="00156B51"/>
    <w:rsid w:val="001A62A2"/>
    <w:rsid w:val="001E36B8"/>
    <w:rsid w:val="002456DD"/>
    <w:rsid w:val="00290E76"/>
    <w:rsid w:val="002955BC"/>
    <w:rsid w:val="002A5BA8"/>
    <w:rsid w:val="002A6974"/>
    <w:rsid w:val="002F37E6"/>
    <w:rsid w:val="00314A8F"/>
    <w:rsid w:val="00356E77"/>
    <w:rsid w:val="003A063F"/>
    <w:rsid w:val="0043437B"/>
    <w:rsid w:val="0047137C"/>
    <w:rsid w:val="00494F52"/>
    <w:rsid w:val="004A34C9"/>
    <w:rsid w:val="00500518"/>
    <w:rsid w:val="0050238A"/>
    <w:rsid w:val="00502CA7"/>
    <w:rsid w:val="00543B6D"/>
    <w:rsid w:val="00572D8D"/>
    <w:rsid w:val="005978A0"/>
    <w:rsid w:val="005A1200"/>
    <w:rsid w:val="005A1B0E"/>
    <w:rsid w:val="00607AF2"/>
    <w:rsid w:val="00631B3A"/>
    <w:rsid w:val="00632694"/>
    <w:rsid w:val="00671EBE"/>
    <w:rsid w:val="00676BAE"/>
    <w:rsid w:val="00722166"/>
    <w:rsid w:val="0073568F"/>
    <w:rsid w:val="0079498E"/>
    <w:rsid w:val="007F1DFD"/>
    <w:rsid w:val="007F3BC3"/>
    <w:rsid w:val="0086033B"/>
    <w:rsid w:val="00880AD4"/>
    <w:rsid w:val="00894D37"/>
    <w:rsid w:val="008B09DA"/>
    <w:rsid w:val="008B6F19"/>
    <w:rsid w:val="008C377D"/>
    <w:rsid w:val="008D099C"/>
    <w:rsid w:val="008D1806"/>
    <w:rsid w:val="008D7225"/>
    <w:rsid w:val="009117B1"/>
    <w:rsid w:val="00971BE0"/>
    <w:rsid w:val="009C1D80"/>
    <w:rsid w:val="009E446F"/>
    <w:rsid w:val="009F7372"/>
    <w:rsid w:val="00A41AE0"/>
    <w:rsid w:val="00A87113"/>
    <w:rsid w:val="00A87229"/>
    <w:rsid w:val="00A91101"/>
    <w:rsid w:val="00AB51D3"/>
    <w:rsid w:val="00AD6525"/>
    <w:rsid w:val="00B12F22"/>
    <w:rsid w:val="00B3094D"/>
    <w:rsid w:val="00B54226"/>
    <w:rsid w:val="00B73B3C"/>
    <w:rsid w:val="00BA6FD5"/>
    <w:rsid w:val="00BB04CD"/>
    <w:rsid w:val="00BB1423"/>
    <w:rsid w:val="00BD37C1"/>
    <w:rsid w:val="00C068D8"/>
    <w:rsid w:val="00C34FE2"/>
    <w:rsid w:val="00C36ADE"/>
    <w:rsid w:val="00C4049D"/>
    <w:rsid w:val="00C45A98"/>
    <w:rsid w:val="00C71148"/>
    <w:rsid w:val="00CE1CCF"/>
    <w:rsid w:val="00D21E60"/>
    <w:rsid w:val="00D34C76"/>
    <w:rsid w:val="00D376AF"/>
    <w:rsid w:val="00E817B3"/>
    <w:rsid w:val="00E97D52"/>
    <w:rsid w:val="00EA68BA"/>
    <w:rsid w:val="00ED1988"/>
    <w:rsid w:val="00EE4DB8"/>
    <w:rsid w:val="00EE78CB"/>
    <w:rsid w:val="00EF0F2B"/>
    <w:rsid w:val="00F82738"/>
    <w:rsid w:val="00F9153E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C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ahom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1988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5A1200"/>
    <w:pPr>
      <w:spacing w:after="120"/>
    </w:pPr>
    <w:rPr>
      <w:rFonts w:cs="Mangal"/>
    </w:rPr>
  </w:style>
  <w:style w:type="character" w:customStyle="1" w:styleId="CorpsdetexteCar">
    <w:name w:val="Corps de texte Car"/>
    <w:basedOn w:val="Policepardfaut"/>
    <w:link w:val="Corpsdetexte"/>
    <w:uiPriority w:val="99"/>
    <w:rsid w:val="005A1200"/>
    <w:rPr>
      <w:rFonts w:eastAsia="Tahoma" w:cs="Mangal"/>
      <w:color w:val="00000A"/>
      <w:kern w:val="1"/>
      <w:sz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9E446F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9E446F"/>
    <w:rPr>
      <w:rFonts w:cs="Mangal"/>
      <w:color w:val="00000A"/>
      <w:kern w:val="1"/>
      <w:sz w:val="20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9E446F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9E446F"/>
    <w:rPr>
      <w:rFonts w:cs="Mangal"/>
      <w:color w:val="00000A"/>
      <w:kern w:val="1"/>
      <w:sz w:val="20"/>
      <w:lang w:eastAsia="zh-CN" w:bidi="hi-IN"/>
    </w:rPr>
  </w:style>
  <w:style w:type="paragraph" w:customStyle="1" w:styleId="p2">
    <w:name w:val="p2"/>
    <w:basedOn w:val="Normal"/>
    <w:rsid w:val="009C1D80"/>
    <w:pPr>
      <w:spacing w:line="240" w:lineRule="auto"/>
    </w:pPr>
    <w:rPr>
      <w:rFonts w:ascii="Helvetica" w:hAnsi="Helvetica" w:cs="Times New Roman"/>
      <w:color w:val="2C2728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ED19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F22"/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0C3408"/>
  </w:style>
  <w:style w:type="table" w:styleId="Grilledutableau">
    <w:name w:val="Table Grid"/>
    <w:basedOn w:val="TableauNormal"/>
    <w:uiPriority w:val="39"/>
    <w:rsid w:val="0029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5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587"/>
    <w:rPr>
      <w:rFonts w:ascii="Times New Roman" w:eastAsiaTheme="minorEastAsia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D49C9-D1FD-D64B-B213-0FE08BF7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cibien</dc:creator>
  <cp:keywords/>
  <dc:description/>
  <cp:lastModifiedBy>silvia cibien</cp:lastModifiedBy>
  <cp:revision>3</cp:revision>
  <dcterms:created xsi:type="dcterms:W3CDTF">2020-06-04T14:18:00Z</dcterms:created>
  <dcterms:modified xsi:type="dcterms:W3CDTF">2020-06-04T14:19:00Z</dcterms:modified>
</cp:coreProperties>
</file>